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89B" w:rsidRDefault="005D1675" w:rsidP="002D0E49">
      <w:pPr>
        <w:shd w:val="clear" w:color="auto" w:fill="FFFFFF"/>
        <w:spacing w:after="100"/>
        <w:rPr>
          <w:rFonts w:ascii="Arial" w:eastAsia="Times New Roman" w:hAnsi="Arial" w:cs="Arial"/>
          <w:b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sz w:val="28"/>
          <w:szCs w:val="28"/>
          <w:lang w:eastAsia="en-GB"/>
        </w:rPr>
        <w:t>Ten c</w:t>
      </w:r>
      <w:r w:rsidR="00A30565">
        <w:rPr>
          <w:rFonts w:ascii="Arial" w:eastAsia="Times New Roman" w:hAnsi="Arial" w:cs="Arial"/>
          <w:b/>
          <w:sz w:val="28"/>
          <w:szCs w:val="28"/>
          <w:lang w:eastAsia="en-GB"/>
        </w:rPr>
        <w:t>ommon mistakes when tackling</w:t>
      </w:r>
      <w:r w:rsidR="00327143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 </w:t>
      </w:r>
      <w:r w:rsidR="00493DD6">
        <w:rPr>
          <w:rFonts w:ascii="Arial" w:eastAsia="Times New Roman" w:hAnsi="Arial" w:cs="Arial"/>
          <w:b/>
          <w:sz w:val="28"/>
          <w:szCs w:val="28"/>
          <w:lang w:eastAsia="en-GB"/>
        </w:rPr>
        <w:t>business debtors</w:t>
      </w:r>
    </w:p>
    <w:p w:rsidR="00A30565" w:rsidRPr="00A62B61" w:rsidRDefault="00B545FF" w:rsidP="002D0E49">
      <w:pPr>
        <w:rPr>
          <w:rFonts w:ascii="Arial" w:hAnsi="Arial" w:cs="Arial"/>
          <w:sz w:val="24"/>
          <w:szCs w:val="24"/>
        </w:rPr>
      </w:pPr>
      <w:r w:rsidRPr="00B545FF">
        <w:rPr>
          <w:rFonts w:ascii="Arial" w:hAnsi="Arial" w:cs="Arial"/>
          <w:sz w:val="24"/>
          <w:szCs w:val="24"/>
        </w:rPr>
        <w:t>Graeme Weir</w:t>
      </w:r>
      <w:r>
        <w:rPr>
          <w:rFonts w:ascii="Arial" w:hAnsi="Arial" w:cs="Arial"/>
          <w:sz w:val="24"/>
          <w:szCs w:val="24"/>
        </w:rPr>
        <w:t>,</w:t>
      </w:r>
      <w:r w:rsidRPr="00B545FF">
        <w:rPr>
          <w:rFonts w:ascii="Arial" w:hAnsi="Arial" w:cs="Arial"/>
          <w:sz w:val="24"/>
          <w:szCs w:val="24"/>
        </w:rPr>
        <w:t xml:space="preserve"> </w:t>
      </w:r>
      <w:r w:rsidR="0093487F" w:rsidRPr="00A62B61">
        <w:rPr>
          <w:rFonts w:ascii="Arial" w:hAnsi="Arial" w:cs="Arial"/>
          <w:sz w:val="24"/>
          <w:szCs w:val="24"/>
        </w:rPr>
        <w:t>Head of Debt Collections</w:t>
      </w:r>
      <w:r w:rsidR="00A30565" w:rsidRPr="00A62B61">
        <w:rPr>
          <w:rFonts w:ascii="Arial" w:hAnsi="Arial" w:cs="Arial"/>
          <w:sz w:val="24"/>
          <w:szCs w:val="24"/>
        </w:rPr>
        <w:t xml:space="preserve"> at </w:t>
      </w:r>
      <w:r w:rsidR="0093487F" w:rsidRPr="00A62B61">
        <w:rPr>
          <w:rFonts w:ascii="Arial" w:hAnsi="Arial" w:cs="Arial"/>
          <w:sz w:val="24"/>
          <w:szCs w:val="24"/>
        </w:rPr>
        <w:t>Thackray Williams Solicitors</w:t>
      </w:r>
      <w:r w:rsidR="00A30565" w:rsidRPr="00A62B61">
        <w:rPr>
          <w:rFonts w:ascii="Arial" w:hAnsi="Arial" w:cs="Arial"/>
          <w:sz w:val="24"/>
          <w:szCs w:val="24"/>
        </w:rPr>
        <w:t xml:space="preserve"> in </w:t>
      </w:r>
      <w:r w:rsidR="0033531A">
        <w:rPr>
          <w:rFonts w:ascii="Arial" w:hAnsi="Arial" w:cs="Arial"/>
          <w:sz w:val="24"/>
          <w:szCs w:val="24"/>
        </w:rPr>
        <w:t>Kent</w:t>
      </w:r>
      <w:r>
        <w:rPr>
          <w:rFonts w:ascii="Arial" w:hAnsi="Arial" w:cs="Arial"/>
          <w:sz w:val="24"/>
          <w:szCs w:val="24"/>
        </w:rPr>
        <w:t>,</w:t>
      </w:r>
      <w:r w:rsidR="00A30565" w:rsidRPr="00A62B61">
        <w:rPr>
          <w:rFonts w:ascii="Arial" w:hAnsi="Arial" w:cs="Arial"/>
          <w:sz w:val="24"/>
          <w:szCs w:val="24"/>
        </w:rPr>
        <w:t xml:space="preserve"> looks at the ten most common mistakes</w:t>
      </w:r>
      <w:r w:rsidR="0033531A">
        <w:rPr>
          <w:rFonts w:ascii="Arial" w:hAnsi="Arial" w:cs="Arial"/>
          <w:sz w:val="24"/>
          <w:szCs w:val="24"/>
        </w:rPr>
        <w:t xml:space="preserve"> family</w:t>
      </w:r>
      <w:r w:rsidR="00A30565" w:rsidRPr="00A62B61">
        <w:rPr>
          <w:rFonts w:ascii="Arial" w:hAnsi="Arial" w:cs="Arial"/>
          <w:sz w:val="24"/>
          <w:szCs w:val="24"/>
        </w:rPr>
        <w:t xml:space="preserve"> business owners make when it comes to tackling debt</w:t>
      </w:r>
      <w:r w:rsidR="00493DD6" w:rsidRPr="00A62B61">
        <w:rPr>
          <w:rFonts w:ascii="Arial" w:hAnsi="Arial" w:cs="Arial"/>
          <w:sz w:val="24"/>
          <w:szCs w:val="24"/>
        </w:rPr>
        <w:t>ors</w:t>
      </w:r>
      <w:r w:rsidR="00A30565" w:rsidRPr="00A62B61">
        <w:rPr>
          <w:rFonts w:ascii="Arial" w:hAnsi="Arial" w:cs="Arial"/>
          <w:sz w:val="24"/>
          <w:szCs w:val="24"/>
        </w:rPr>
        <w:t>, and advises on the best course of action.</w:t>
      </w:r>
    </w:p>
    <w:p w:rsidR="008A4238" w:rsidRPr="008A4238" w:rsidRDefault="008A4238" w:rsidP="002D0E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Failing to have a credit policy</w:t>
      </w:r>
    </w:p>
    <w:p w:rsidR="00053E9D" w:rsidRDefault="0050356F" w:rsidP="002D0E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a company provides goods or services before </w:t>
      </w:r>
      <w:r w:rsidR="00053E9D">
        <w:rPr>
          <w:rFonts w:ascii="Arial" w:hAnsi="Arial" w:cs="Arial"/>
          <w:sz w:val="24"/>
          <w:szCs w:val="24"/>
        </w:rPr>
        <w:t xml:space="preserve">receiving payment, it is essentially the same as handing over cash. </w:t>
      </w:r>
      <w:r w:rsidR="00C8456E">
        <w:rPr>
          <w:rFonts w:ascii="Arial" w:hAnsi="Arial" w:cs="Arial"/>
          <w:sz w:val="24"/>
          <w:szCs w:val="24"/>
        </w:rPr>
        <w:t xml:space="preserve"> </w:t>
      </w:r>
      <w:r w:rsidR="00072887">
        <w:rPr>
          <w:rFonts w:ascii="Arial" w:hAnsi="Arial" w:cs="Arial"/>
          <w:sz w:val="24"/>
          <w:szCs w:val="24"/>
        </w:rPr>
        <w:t>For this reason it is vital for cash</w:t>
      </w:r>
      <w:r w:rsidR="006859F0">
        <w:rPr>
          <w:rFonts w:ascii="Arial" w:hAnsi="Arial" w:cs="Arial"/>
          <w:sz w:val="24"/>
          <w:szCs w:val="24"/>
        </w:rPr>
        <w:t xml:space="preserve"> </w:t>
      </w:r>
      <w:r w:rsidR="00072887">
        <w:rPr>
          <w:rFonts w:ascii="Arial" w:hAnsi="Arial" w:cs="Arial"/>
          <w:sz w:val="24"/>
          <w:szCs w:val="24"/>
        </w:rPr>
        <w:t>flow and ultimately</w:t>
      </w:r>
      <w:r w:rsidR="00A30565">
        <w:rPr>
          <w:rFonts w:ascii="Arial" w:hAnsi="Arial" w:cs="Arial"/>
          <w:sz w:val="24"/>
          <w:szCs w:val="24"/>
        </w:rPr>
        <w:t xml:space="preserve"> the</w:t>
      </w:r>
      <w:r w:rsidR="00072887">
        <w:rPr>
          <w:rFonts w:ascii="Arial" w:hAnsi="Arial" w:cs="Arial"/>
          <w:sz w:val="24"/>
          <w:szCs w:val="24"/>
        </w:rPr>
        <w:t xml:space="preserve"> survival of </w:t>
      </w:r>
      <w:r w:rsidR="00A30565">
        <w:rPr>
          <w:rFonts w:ascii="Arial" w:hAnsi="Arial" w:cs="Arial"/>
          <w:sz w:val="24"/>
          <w:szCs w:val="24"/>
        </w:rPr>
        <w:t xml:space="preserve">your </w:t>
      </w:r>
      <w:r w:rsidR="00072887">
        <w:rPr>
          <w:rFonts w:ascii="Arial" w:hAnsi="Arial" w:cs="Arial"/>
          <w:sz w:val="24"/>
          <w:szCs w:val="24"/>
        </w:rPr>
        <w:t xml:space="preserve">businesses to </w:t>
      </w:r>
      <w:r w:rsidR="00053E9D">
        <w:rPr>
          <w:rFonts w:ascii="Arial" w:hAnsi="Arial" w:cs="Arial"/>
          <w:sz w:val="24"/>
          <w:szCs w:val="24"/>
        </w:rPr>
        <w:t>be able to predict when you are likely to get paid and the cost of ensuring that this happens.</w:t>
      </w:r>
      <w:r w:rsidR="00072887">
        <w:rPr>
          <w:rFonts w:ascii="Arial" w:hAnsi="Arial" w:cs="Arial"/>
          <w:sz w:val="24"/>
          <w:szCs w:val="24"/>
        </w:rPr>
        <w:t xml:space="preserve"> </w:t>
      </w:r>
      <w:r w:rsidR="00C8456E">
        <w:rPr>
          <w:rFonts w:ascii="Arial" w:hAnsi="Arial" w:cs="Arial"/>
          <w:sz w:val="24"/>
          <w:szCs w:val="24"/>
        </w:rPr>
        <w:t xml:space="preserve"> </w:t>
      </w:r>
      <w:r w:rsidR="00072887">
        <w:rPr>
          <w:rFonts w:ascii="Arial" w:hAnsi="Arial" w:cs="Arial"/>
          <w:sz w:val="24"/>
          <w:szCs w:val="24"/>
        </w:rPr>
        <w:t xml:space="preserve">This begins with </w:t>
      </w:r>
      <w:r w:rsidR="00712E39">
        <w:rPr>
          <w:rFonts w:ascii="Arial" w:hAnsi="Arial" w:cs="Arial"/>
          <w:sz w:val="24"/>
          <w:szCs w:val="24"/>
        </w:rPr>
        <w:t xml:space="preserve">having a </w:t>
      </w:r>
      <w:r w:rsidR="00053E9D">
        <w:rPr>
          <w:rFonts w:ascii="Arial" w:hAnsi="Arial" w:cs="Arial"/>
          <w:sz w:val="24"/>
          <w:szCs w:val="24"/>
        </w:rPr>
        <w:t>credit policy.</w:t>
      </w:r>
      <w:r w:rsidR="00072887">
        <w:rPr>
          <w:rFonts w:ascii="Arial" w:hAnsi="Arial" w:cs="Arial"/>
          <w:sz w:val="24"/>
          <w:szCs w:val="24"/>
        </w:rPr>
        <w:t xml:space="preserve"> </w:t>
      </w:r>
    </w:p>
    <w:p w:rsidR="00053E9D" w:rsidRDefault="00053E9D" w:rsidP="00042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 gathering the same types of informa</w:t>
      </w:r>
      <w:r w:rsidR="00042814">
        <w:rPr>
          <w:rFonts w:ascii="Arial" w:hAnsi="Arial" w:cs="Arial"/>
          <w:sz w:val="24"/>
          <w:szCs w:val="24"/>
        </w:rPr>
        <w:t xml:space="preserve">tion from each customer, it is </w:t>
      </w:r>
      <w:r>
        <w:rPr>
          <w:rFonts w:ascii="Arial" w:hAnsi="Arial" w:cs="Arial"/>
          <w:sz w:val="24"/>
          <w:szCs w:val="24"/>
        </w:rPr>
        <w:t xml:space="preserve">possible to </w:t>
      </w:r>
      <w:r w:rsidR="00A50106">
        <w:rPr>
          <w:rFonts w:ascii="Arial" w:hAnsi="Arial" w:cs="Arial"/>
          <w:sz w:val="24"/>
          <w:szCs w:val="24"/>
        </w:rPr>
        <w:t>attribute</w:t>
      </w:r>
      <w:r>
        <w:rPr>
          <w:rFonts w:ascii="Arial" w:hAnsi="Arial" w:cs="Arial"/>
          <w:sz w:val="24"/>
          <w:szCs w:val="24"/>
        </w:rPr>
        <w:t xml:space="preserve"> different risk levels </w:t>
      </w:r>
      <w:r w:rsidR="00A50106">
        <w:rPr>
          <w:rFonts w:ascii="Arial" w:hAnsi="Arial" w:cs="Arial"/>
          <w:sz w:val="24"/>
          <w:szCs w:val="24"/>
        </w:rPr>
        <w:t xml:space="preserve">to each </w:t>
      </w:r>
      <w:r>
        <w:rPr>
          <w:rFonts w:ascii="Arial" w:hAnsi="Arial" w:cs="Arial"/>
          <w:sz w:val="24"/>
          <w:szCs w:val="24"/>
        </w:rPr>
        <w:t xml:space="preserve">and adjust your payment terms accordingly. </w:t>
      </w:r>
      <w:r w:rsidR="00C8456E">
        <w:rPr>
          <w:rFonts w:ascii="Arial" w:hAnsi="Arial" w:cs="Arial"/>
          <w:sz w:val="24"/>
          <w:szCs w:val="24"/>
        </w:rPr>
        <w:t xml:space="preserve"> </w:t>
      </w:r>
      <w:r w:rsidR="00A30565">
        <w:rPr>
          <w:rFonts w:ascii="Arial" w:hAnsi="Arial" w:cs="Arial"/>
          <w:sz w:val="24"/>
          <w:szCs w:val="24"/>
        </w:rPr>
        <w:t xml:space="preserve">Your credit policy </w:t>
      </w:r>
      <w:r>
        <w:rPr>
          <w:rFonts w:ascii="Arial" w:hAnsi="Arial" w:cs="Arial"/>
          <w:sz w:val="24"/>
          <w:szCs w:val="24"/>
        </w:rPr>
        <w:t>provides uniformity of terms for each type of customer</w:t>
      </w:r>
      <w:r w:rsidR="00042814">
        <w:rPr>
          <w:rFonts w:ascii="Arial" w:hAnsi="Arial" w:cs="Arial"/>
          <w:sz w:val="24"/>
          <w:szCs w:val="24"/>
        </w:rPr>
        <w:t xml:space="preserve"> you have</w:t>
      </w:r>
      <w:r>
        <w:rPr>
          <w:rFonts w:ascii="Arial" w:hAnsi="Arial" w:cs="Arial"/>
          <w:sz w:val="24"/>
          <w:szCs w:val="24"/>
        </w:rPr>
        <w:t xml:space="preserve"> and ensures compliance with regulations.</w:t>
      </w:r>
      <w:r w:rsidR="00C845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Without a credit policy you are at risk not only of losing money</w:t>
      </w:r>
      <w:r w:rsidR="00A3056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but also of breaching consumer</w:t>
      </w:r>
      <w:r w:rsidR="00A30565">
        <w:rPr>
          <w:rFonts w:ascii="Arial" w:hAnsi="Arial" w:cs="Arial"/>
          <w:sz w:val="24"/>
          <w:szCs w:val="24"/>
        </w:rPr>
        <w:t xml:space="preserve"> protection</w:t>
      </w:r>
      <w:r>
        <w:rPr>
          <w:rFonts w:ascii="Arial" w:hAnsi="Arial" w:cs="Arial"/>
          <w:sz w:val="24"/>
          <w:szCs w:val="24"/>
        </w:rPr>
        <w:t xml:space="preserve"> regulations</w:t>
      </w:r>
      <w:r w:rsidR="00A30565">
        <w:rPr>
          <w:rFonts w:ascii="Arial" w:hAnsi="Arial" w:cs="Arial"/>
          <w:sz w:val="24"/>
          <w:szCs w:val="24"/>
        </w:rPr>
        <w:t>.</w:t>
      </w:r>
      <w:r w:rsidR="00C8456E">
        <w:rPr>
          <w:rFonts w:ascii="Arial" w:hAnsi="Arial" w:cs="Arial"/>
          <w:sz w:val="24"/>
          <w:szCs w:val="24"/>
        </w:rPr>
        <w:t xml:space="preserve"> </w:t>
      </w:r>
      <w:r w:rsidR="00A30565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>f you treat some consumers more favourably than o</w:t>
      </w:r>
      <w:r w:rsidR="00A30565">
        <w:rPr>
          <w:rFonts w:ascii="Arial" w:hAnsi="Arial" w:cs="Arial"/>
          <w:sz w:val="24"/>
          <w:szCs w:val="24"/>
        </w:rPr>
        <w:t>thers without proper rationale, you could even fall foul of discrimination legislation.</w:t>
      </w:r>
    </w:p>
    <w:p w:rsidR="00053E9D" w:rsidRPr="00053E9D" w:rsidRDefault="00053E9D" w:rsidP="00A3056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A30565">
        <w:rPr>
          <w:rFonts w:ascii="Arial" w:hAnsi="Arial" w:cs="Arial"/>
          <w:b/>
          <w:sz w:val="24"/>
          <w:szCs w:val="24"/>
        </w:rPr>
        <w:t>Not h</w:t>
      </w:r>
      <w:r w:rsidRPr="00053E9D">
        <w:rPr>
          <w:rFonts w:ascii="Arial" w:hAnsi="Arial" w:cs="Arial"/>
          <w:b/>
          <w:sz w:val="24"/>
          <w:szCs w:val="24"/>
        </w:rPr>
        <w:t>aving</w:t>
      </w:r>
      <w:r w:rsidR="00A30565">
        <w:rPr>
          <w:rFonts w:ascii="Arial" w:hAnsi="Arial" w:cs="Arial"/>
          <w:b/>
          <w:sz w:val="24"/>
          <w:szCs w:val="24"/>
        </w:rPr>
        <w:t xml:space="preserve"> enough</w:t>
      </w:r>
      <w:r w:rsidRPr="00053E9D">
        <w:rPr>
          <w:rFonts w:ascii="Arial" w:hAnsi="Arial" w:cs="Arial"/>
          <w:b/>
          <w:sz w:val="24"/>
          <w:szCs w:val="24"/>
        </w:rPr>
        <w:t xml:space="preserve"> information about your debtor</w:t>
      </w:r>
    </w:p>
    <w:p w:rsidR="00072887" w:rsidRDefault="00053E9D" w:rsidP="007129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Before you enter into a</w:t>
      </w:r>
      <w:r w:rsidR="00A30565">
        <w:rPr>
          <w:rFonts w:ascii="Arial" w:hAnsi="Arial" w:cs="Arial"/>
          <w:sz w:val="24"/>
          <w:szCs w:val="24"/>
        </w:rPr>
        <w:t>ny</w:t>
      </w:r>
      <w:r>
        <w:rPr>
          <w:rFonts w:ascii="Arial" w:hAnsi="Arial" w:cs="Arial"/>
          <w:sz w:val="24"/>
          <w:szCs w:val="24"/>
        </w:rPr>
        <w:t xml:space="preserve"> new</w:t>
      </w:r>
      <w:r w:rsidR="00072887">
        <w:rPr>
          <w:rFonts w:ascii="Arial" w:hAnsi="Arial" w:cs="Arial"/>
          <w:sz w:val="24"/>
          <w:szCs w:val="24"/>
        </w:rPr>
        <w:t xml:space="preserve"> business relationship, it is highly advisable to undertake </w:t>
      </w:r>
      <w:r w:rsidR="00A30565">
        <w:rPr>
          <w:rFonts w:ascii="Arial" w:hAnsi="Arial" w:cs="Arial"/>
          <w:sz w:val="24"/>
          <w:szCs w:val="24"/>
        </w:rPr>
        <w:t>‘</w:t>
      </w:r>
      <w:r w:rsidR="00072887">
        <w:rPr>
          <w:rFonts w:ascii="Arial" w:hAnsi="Arial" w:cs="Arial"/>
          <w:sz w:val="24"/>
          <w:szCs w:val="24"/>
        </w:rPr>
        <w:t>due diligence</w:t>
      </w:r>
      <w:r w:rsidR="00A30565">
        <w:rPr>
          <w:rFonts w:ascii="Arial" w:hAnsi="Arial" w:cs="Arial"/>
          <w:sz w:val="24"/>
          <w:szCs w:val="24"/>
        </w:rPr>
        <w:t>’</w:t>
      </w:r>
      <w:r w:rsidR="00072887">
        <w:rPr>
          <w:rFonts w:ascii="Arial" w:hAnsi="Arial" w:cs="Arial"/>
          <w:sz w:val="24"/>
          <w:szCs w:val="24"/>
        </w:rPr>
        <w:t xml:space="preserve"> at the outset</w:t>
      </w:r>
      <w:r w:rsidR="00A30565">
        <w:rPr>
          <w:rFonts w:ascii="Arial" w:hAnsi="Arial" w:cs="Arial"/>
          <w:sz w:val="24"/>
          <w:szCs w:val="24"/>
        </w:rPr>
        <w:t>.</w:t>
      </w:r>
      <w:r w:rsidR="00C8456E">
        <w:rPr>
          <w:rFonts w:ascii="Arial" w:hAnsi="Arial" w:cs="Arial"/>
          <w:sz w:val="24"/>
          <w:szCs w:val="24"/>
        </w:rPr>
        <w:t xml:space="preserve"> </w:t>
      </w:r>
      <w:r w:rsidR="00A30565">
        <w:rPr>
          <w:rFonts w:ascii="Arial" w:hAnsi="Arial" w:cs="Arial"/>
          <w:sz w:val="24"/>
          <w:szCs w:val="24"/>
        </w:rPr>
        <w:t xml:space="preserve"> This means you should try to</w:t>
      </w:r>
      <w:r w:rsidR="00072887">
        <w:rPr>
          <w:rFonts w:ascii="Arial" w:hAnsi="Arial" w:cs="Arial"/>
          <w:sz w:val="24"/>
          <w:szCs w:val="24"/>
        </w:rPr>
        <w:t xml:space="preserve"> gain as mu</w:t>
      </w:r>
      <w:r>
        <w:rPr>
          <w:rFonts w:ascii="Arial" w:hAnsi="Arial" w:cs="Arial"/>
          <w:sz w:val="24"/>
          <w:szCs w:val="24"/>
        </w:rPr>
        <w:t xml:space="preserve">ch knowledge as possible about your new customer’s </w:t>
      </w:r>
      <w:r w:rsidR="00072887">
        <w:rPr>
          <w:rFonts w:ascii="Arial" w:hAnsi="Arial" w:cs="Arial"/>
          <w:sz w:val="24"/>
          <w:szCs w:val="24"/>
        </w:rPr>
        <w:t xml:space="preserve">ability to pay as is reasonable, depending on the size of the transaction. </w:t>
      </w:r>
      <w:r w:rsidR="00C8456E">
        <w:rPr>
          <w:rFonts w:ascii="Arial" w:hAnsi="Arial" w:cs="Arial"/>
          <w:sz w:val="24"/>
          <w:szCs w:val="24"/>
        </w:rPr>
        <w:t xml:space="preserve"> </w:t>
      </w:r>
      <w:r w:rsidR="00072887">
        <w:rPr>
          <w:rFonts w:ascii="Arial" w:hAnsi="Arial" w:cs="Arial"/>
          <w:sz w:val="24"/>
          <w:szCs w:val="24"/>
        </w:rPr>
        <w:t xml:space="preserve">If dealing with consumers, it is also advisable to </w:t>
      </w:r>
      <w:r w:rsidR="00A30565">
        <w:rPr>
          <w:rFonts w:ascii="Arial" w:hAnsi="Arial" w:cs="Arial"/>
          <w:sz w:val="24"/>
          <w:szCs w:val="24"/>
        </w:rPr>
        <w:t>gather</w:t>
      </w:r>
      <w:r w:rsidR="00072887">
        <w:rPr>
          <w:rFonts w:ascii="Arial" w:hAnsi="Arial" w:cs="Arial"/>
          <w:sz w:val="24"/>
          <w:szCs w:val="24"/>
        </w:rPr>
        <w:t xml:space="preserve"> information relating to their employment</w:t>
      </w:r>
      <w:r w:rsidR="00A30565">
        <w:rPr>
          <w:rFonts w:ascii="Arial" w:hAnsi="Arial" w:cs="Arial"/>
          <w:sz w:val="24"/>
          <w:szCs w:val="24"/>
        </w:rPr>
        <w:t xml:space="preserve"> status</w:t>
      </w:r>
      <w:r w:rsidR="00072887">
        <w:rPr>
          <w:rFonts w:ascii="Arial" w:hAnsi="Arial" w:cs="Arial"/>
          <w:sz w:val="24"/>
          <w:szCs w:val="24"/>
        </w:rPr>
        <w:t>, their hom</w:t>
      </w:r>
      <w:r w:rsidR="00A30565">
        <w:rPr>
          <w:rFonts w:ascii="Arial" w:hAnsi="Arial" w:cs="Arial"/>
          <w:sz w:val="24"/>
          <w:szCs w:val="24"/>
        </w:rPr>
        <w:t xml:space="preserve">e ownership status, other financial </w:t>
      </w:r>
      <w:r w:rsidR="00072887">
        <w:rPr>
          <w:rFonts w:ascii="Arial" w:hAnsi="Arial" w:cs="Arial"/>
          <w:sz w:val="24"/>
          <w:szCs w:val="24"/>
        </w:rPr>
        <w:t>commitments and whether they have had</w:t>
      </w:r>
      <w:r w:rsidR="00042814">
        <w:rPr>
          <w:rFonts w:ascii="Arial" w:hAnsi="Arial" w:cs="Arial"/>
          <w:sz w:val="24"/>
          <w:szCs w:val="24"/>
        </w:rPr>
        <w:t xml:space="preserve"> county court judg</w:t>
      </w:r>
      <w:r w:rsidR="007129B9">
        <w:rPr>
          <w:rFonts w:ascii="Arial" w:hAnsi="Arial" w:cs="Arial"/>
          <w:sz w:val="24"/>
          <w:szCs w:val="24"/>
        </w:rPr>
        <w:t>ments or</w:t>
      </w:r>
      <w:r w:rsidR="000728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issues with </w:t>
      </w:r>
      <w:r w:rsidR="00DC007F">
        <w:rPr>
          <w:rFonts w:ascii="Arial" w:hAnsi="Arial" w:cs="Arial"/>
          <w:sz w:val="24"/>
          <w:szCs w:val="24"/>
        </w:rPr>
        <w:t>debt re</w:t>
      </w:r>
      <w:r>
        <w:rPr>
          <w:rFonts w:ascii="Arial" w:hAnsi="Arial" w:cs="Arial"/>
          <w:sz w:val="24"/>
          <w:szCs w:val="24"/>
        </w:rPr>
        <w:t>payment</w:t>
      </w:r>
      <w:r w:rsidR="00DC007F">
        <w:rPr>
          <w:rFonts w:ascii="Arial" w:hAnsi="Arial" w:cs="Arial"/>
          <w:sz w:val="24"/>
          <w:szCs w:val="24"/>
        </w:rPr>
        <w:t xml:space="preserve">s </w:t>
      </w:r>
      <w:r w:rsidR="007129B9">
        <w:rPr>
          <w:rFonts w:ascii="Arial" w:hAnsi="Arial" w:cs="Arial"/>
          <w:sz w:val="24"/>
          <w:szCs w:val="24"/>
        </w:rPr>
        <w:t xml:space="preserve">in the past. </w:t>
      </w:r>
      <w:r w:rsidR="00C8456E">
        <w:rPr>
          <w:rFonts w:ascii="Arial" w:hAnsi="Arial" w:cs="Arial"/>
          <w:sz w:val="24"/>
          <w:szCs w:val="24"/>
        </w:rPr>
        <w:t xml:space="preserve"> </w:t>
      </w:r>
      <w:r w:rsidR="007129B9">
        <w:rPr>
          <w:rFonts w:ascii="Arial" w:hAnsi="Arial" w:cs="Arial"/>
          <w:sz w:val="24"/>
          <w:szCs w:val="24"/>
        </w:rPr>
        <w:t>This can be done by carrying out a credit check.</w:t>
      </w:r>
    </w:p>
    <w:p w:rsidR="00327143" w:rsidRDefault="00053E9D" w:rsidP="002D0E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 w:rsidR="00327143">
        <w:rPr>
          <w:rFonts w:ascii="Arial" w:hAnsi="Arial" w:cs="Arial"/>
          <w:b/>
          <w:sz w:val="24"/>
          <w:szCs w:val="24"/>
        </w:rPr>
        <w:t xml:space="preserve">Being </w:t>
      </w:r>
      <w:r w:rsidR="00565193">
        <w:rPr>
          <w:rFonts w:ascii="Arial" w:hAnsi="Arial" w:cs="Arial"/>
          <w:b/>
          <w:sz w:val="24"/>
          <w:szCs w:val="24"/>
        </w:rPr>
        <w:t>in</w:t>
      </w:r>
      <w:r w:rsidR="00327143">
        <w:rPr>
          <w:rFonts w:ascii="Arial" w:hAnsi="Arial" w:cs="Arial"/>
          <w:b/>
          <w:sz w:val="24"/>
          <w:szCs w:val="24"/>
        </w:rPr>
        <w:t>flexible</w:t>
      </w:r>
      <w:r w:rsidR="001661F5">
        <w:rPr>
          <w:rFonts w:ascii="Arial" w:hAnsi="Arial" w:cs="Arial"/>
          <w:b/>
          <w:sz w:val="24"/>
          <w:szCs w:val="24"/>
        </w:rPr>
        <w:t xml:space="preserve"> and failing to review terms </w:t>
      </w:r>
    </w:p>
    <w:p w:rsidR="00072887" w:rsidRPr="00072887" w:rsidRDefault="00DC007F" w:rsidP="00042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While</w:t>
      </w:r>
      <w:r w:rsidR="00072887">
        <w:rPr>
          <w:rFonts w:ascii="Arial" w:hAnsi="Arial" w:cs="Arial"/>
          <w:sz w:val="24"/>
          <w:szCs w:val="24"/>
        </w:rPr>
        <w:t xml:space="preserve"> it is of course </w:t>
      </w:r>
      <w:r w:rsidR="00494DFD">
        <w:rPr>
          <w:rFonts w:ascii="Arial" w:hAnsi="Arial" w:cs="Arial"/>
          <w:sz w:val="24"/>
          <w:szCs w:val="24"/>
        </w:rPr>
        <w:t xml:space="preserve">vital to the survival of </w:t>
      </w:r>
      <w:r w:rsidR="00042814">
        <w:rPr>
          <w:rFonts w:ascii="Arial" w:hAnsi="Arial" w:cs="Arial"/>
          <w:sz w:val="24"/>
          <w:szCs w:val="24"/>
        </w:rPr>
        <w:t xml:space="preserve">the </w:t>
      </w:r>
      <w:r w:rsidR="00494DFD">
        <w:rPr>
          <w:rFonts w:ascii="Arial" w:hAnsi="Arial" w:cs="Arial"/>
          <w:sz w:val="24"/>
          <w:szCs w:val="24"/>
        </w:rPr>
        <w:t>business</w:t>
      </w:r>
      <w:r w:rsidR="00072887">
        <w:rPr>
          <w:rFonts w:ascii="Arial" w:hAnsi="Arial" w:cs="Arial"/>
          <w:sz w:val="24"/>
          <w:szCs w:val="24"/>
        </w:rPr>
        <w:t xml:space="preserve"> to have a credit poli</w:t>
      </w:r>
      <w:r w:rsidR="00053E9D">
        <w:rPr>
          <w:rFonts w:ascii="Arial" w:hAnsi="Arial" w:cs="Arial"/>
          <w:sz w:val="24"/>
          <w:szCs w:val="24"/>
        </w:rPr>
        <w:t xml:space="preserve">cy, </w:t>
      </w:r>
      <w:r w:rsidR="007129B9">
        <w:rPr>
          <w:rFonts w:ascii="Arial" w:hAnsi="Arial" w:cs="Arial"/>
          <w:sz w:val="24"/>
          <w:szCs w:val="24"/>
        </w:rPr>
        <w:t xml:space="preserve">which you </w:t>
      </w:r>
      <w:r w:rsidR="00053E9D">
        <w:rPr>
          <w:rFonts w:ascii="Arial" w:hAnsi="Arial" w:cs="Arial"/>
          <w:sz w:val="24"/>
          <w:szCs w:val="24"/>
        </w:rPr>
        <w:t>send</w:t>
      </w:r>
      <w:r w:rsidR="00072887">
        <w:rPr>
          <w:rFonts w:ascii="Arial" w:hAnsi="Arial" w:cs="Arial"/>
          <w:sz w:val="24"/>
          <w:szCs w:val="24"/>
        </w:rPr>
        <w:t xml:space="preserve"> </w:t>
      </w:r>
      <w:r w:rsidR="00494DFD">
        <w:rPr>
          <w:rFonts w:ascii="Arial" w:hAnsi="Arial" w:cs="Arial"/>
          <w:sz w:val="24"/>
          <w:szCs w:val="24"/>
        </w:rPr>
        <w:t>out with your terms of business at the start of your r</w:t>
      </w:r>
      <w:r w:rsidR="007129B9">
        <w:rPr>
          <w:rFonts w:ascii="Arial" w:hAnsi="Arial" w:cs="Arial"/>
          <w:sz w:val="24"/>
          <w:szCs w:val="24"/>
        </w:rPr>
        <w:t xml:space="preserve">elationship with your </w:t>
      </w:r>
      <w:r w:rsidR="00494DFD">
        <w:rPr>
          <w:rFonts w:ascii="Arial" w:hAnsi="Arial" w:cs="Arial"/>
          <w:sz w:val="24"/>
          <w:szCs w:val="24"/>
        </w:rPr>
        <w:t>customers, it is also very important to learn from experience.</w:t>
      </w:r>
      <w:r w:rsidR="00C8456E">
        <w:rPr>
          <w:rFonts w:ascii="Arial" w:hAnsi="Arial" w:cs="Arial"/>
          <w:sz w:val="24"/>
          <w:szCs w:val="24"/>
        </w:rPr>
        <w:t xml:space="preserve"> </w:t>
      </w:r>
      <w:r w:rsidR="00494DFD">
        <w:rPr>
          <w:rFonts w:ascii="Arial" w:hAnsi="Arial" w:cs="Arial"/>
          <w:sz w:val="24"/>
          <w:szCs w:val="24"/>
        </w:rPr>
        <w:t xml:space="preserve"> With time</w:t>
      </w:r>
      <w:r w:rsidR="00042814">
        <w:rPr>
          <w:rFonts w:ascii="Arial" w:hAnsi="Arial" w:cs="Arial"/>
          <w:sz w:val="24"/>
          <w:szCs w:val="24"/>
        </w:rPr>
        <w:t>,</w:t>
      </w:r>
      <w:r w:rsidR="00494DFD">
        <w:rPr>
          <w:rFonts w:ascii="Arial" w:hAnsi="Arial" w:cs="Arial"/>
          <w:sz w:val="24"/>
          <w:szCs w:val="24"/>
        </w:rPr>
        <w:t xml:space="preserve"> you will be</w:t>
      </w:r>
      <w:r w:rsidR="007129B9">
        <w:rPr>
          <w:rFonts w:ascii="Arial" w:hAnsi="Arial" w:cs="Arial"/>
          <w:sz w:val="24"/>
          <w:szCs w:val="24"/>
        </w:rPr>
        <w:t>gin to</w:t>
      </w:r>
      <w:r w:rsidR="00494DFD">
        <w:rPr>
          <w:rFonts w:ascii="Arial" w:hAnsi="Arial" w:cs="Arial"/>
          <w:sz w:val="24"/>
          <w:szCs w:val="24"/>
        </w:rPr>
        <w:t xml:space="preserve"> identify</w:t>
      </w:r>
      <w:r w:rsidR="007129B9">
        <w:rPr>
          <w:rFonts w:ascii="Arial" w:hAnsi="Arial" w:cs="Arial"/>
          <w:sz w:val="24"/>
          <w:szCs w:val="24"/>
        </w:rPr>
        <w:t xml:space="preserve"> and profile</w:t>
      </w:r>
      <w:r w:rsidR="00494DFD">
        <w:rPr>
          <w:rFonts w:ascii="Arial" w:hAnsi="Arial" w:cs="Arial"/>
          <w:sz w:val="24"/>
          <w:szCs w:val="24"/>
        </w:rPr>
        <w:t xml:space="preserve"> the types of customers you have </w:t>
      </w:r>
      <w:r w:rsidR="00042814">
        <w:rPr>
          <w:rFonts w:ascii="Arial" w:hAnsi="Arial" w:cs="Arial"/>
          <w:sz w:val="24"/>
          <w:szCs w:val="24"/>
        </w:rPr>
        <w:t xml:space="preserve">who </w:t>
      </w:r>
      <w:r w:rsidR="00494DFD">
        <w:rPr>
          <w:rFonts w:ascii="Arial" w:hAnsi="Arial" w:cs="Arial"/>
          <w:sz w:val="24"/>
          <w:szCs w:val="24"/>
        </w:rPr>
        <w:t xml:space="preserve">are high risk and those who are low risk. </w:t>
      </w:r>
      <w:r w:rsidR="00C8456E">
        <w:rPr>
          <w:rFonts w:ascii="Arial" w:hAnsi="Arial" w:cs="Arial"/>
          <w:sz w:val="24"/>
          <w:szCs w:val="24"/>
        </w:rPr>
        <w:t xml:space="preserve"> </w:t>
      </w:r>
      <w:r w:rsidR="00494DFD">
        <w:rPr>
          <w:rFonts w:ascii="Arial" w:hAnsi="Arial" w:cs="Arial"/>
          <w:sz w:val="24"/>
          <w:szCs w:val="24"/>
        </w:rPr>
        <w:t>You can then tailor the availability of credit to each type of customer accordingly.</w:t>
      </w:r>
      <w:r w:rsidR="00042814">
        <w:rPr>
          <w:rFonts w:ascii="Arial" w:hAnsi="Arial" w:cs="Arial"/>
          <w:sz w:val="24"/>
          <w:szCs w:val="24"/>
        </w:rPr>
        <w:t xml:space="preserve"> </w:t>
      </w:r>
      <w:r w:rsidR="00494DFD">
        <w:rPr>
          <w:rFonts w:ascii="Arial" w:hAnsi="Arial" w:cs="Arial"/>
          <w:sz w:val="24"/>
          <w:szCs w:val="24"/>
        </w:rPr>
        <w:t xml:space="preserve"> </w:t>
      </w:r>
      <w:r w:rsidR="007129B9">
        <w:rPr>
          <w:rFonts w:ascii="Arial" w:hAnsi="Arial" w:cs="Arial"/>
          <w:sz w:val="24"/>
          <w:szCs w:val="24"/>
        </w:rPr>
        <w:t xml:space="preserve">Some of your debtors may have </w:t>
      </w:r>
      <w:r w:rsidR="001661F5">
        <w:rPr>
          <w:rFonts w:ascii="Arial" w:hAnsi="Arial" w:cs="Arial"/>
          <w:sz w:val="24"/>
          <w:szCs w:val="24"/>
        </w:rPr>
        <w:t>genuine cashflow issue</w:t>
      </w:r>
      <w:r w:rsidR="007129B9">
        <w:rPr>
          <w:rFonts w:ascii="Arial" w:hAnsi="Arial" w:cs="Arial"/>
          <w:sz w:val="24"/>
          <w:szCs w:val="24"/>
        </w:rPr>
        <w:t>s</w:t>
      </w:r>
      <w:r w:rsidR="001661F5">
        <w:rPr>
          <w:rFonts w:ascii="Arial" w:hAnsi="Arial" w:cs="Arial"/>
          <w:sz w:val="24"/>
          <w:szCs w:val="24"/>
        </w:rPr>
        <w:t xml:space="preserve"> but otherwise be prompt payers, so it is important that this is taken into consideration.</w:t>
      </w:r>
    </w:p>
    <w:p w:rsidR="00494DFD" w:rsidRPr="00494DFD" w:rsidRDefault="00494DFD" w:rsidP="002D0E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Businesses should review their credit policies to ensure that they remain relevant and effective for their business.</w:t>
      </w:r>
      <w:r w:rsidR="00C845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Businesses change, economies strengthen and weaken, and there can be differing d</w:t>
      </w:r>
      <w:r w:rsidR="007129B9">
        <w:rPr>
          <w:rFonts w:ascii="Arial" w:hAnsi="Arial" w:cs="Arial"/>
          <w:sz w:val="24"/>
          <w:szCs w:val="24"/>
        </w:rPr>
        <w:t>emands on cash</w:t>
      </w:r>
      <w:r w:rsidR="008A4238">
        <w:rPr>
          <w:rFonts w:ascii="Arial" w:hAnsi="Arial" w:cs="Arial"/>
          <w:sz w:val="24"/>
          <w:szCs w:val="24"/>
        </w:rPr>
        <w:t xml:space="preserve"> </w:t>
      </w:r>
      <w:r w:rsidR="007129B9">
        <w:rPr>
          <w:rFonts w:ascii="Arial" w:hAnsi="Arial" w:cs="Arial"/>
          <w:sz w:val="24"/>
          <w:szCs w:val="24"/>
        </w:rPr>
        <w:t xml:space="preserve">flow. </w:t>
      </w:r>
      <w:r w:rsidR="00C8456E">
        <w:rPr>
          <w:rFonts w:ascii="Arial" w:hAnsi="Arial" w:cs="Arial"/>
          <w:sz w:val="24"/>
          <w:szCs w:val="24"/>
        </w:rPr>
        <w:t xml:space="preserve"> </w:t>
      </w:r>
      <w:r w:rsidR="007129B9">
        <w:rPr>
          <w:rFonts w:ascii="Arial" w:hAnsi="Arial" w:cs="Arial"/>
          <w:sz w:val="24"/>
          <w:szCs w:val="24"/>
        </w:rPr>
        <w:t>If you do not</w:t>
      </w:r>
      <w:r>
        <w:rPr>
          <w:rFonts w:ascii="Arial" w:hAnsi="Arial" w:cs="Arial"/>
          <w:sz w:val="24"/>
          <w:szCs w:val="24"/>
        </w:rPr>
        <w:t xml:space="preserve"> adapt your policy having learned from mistakes y</w:t>
      </w:r>
      <w:r w:rsidR="00DC007F">
        <w:rPr>
          <w:rFonts w:ascii="Arial" w:hAnsi="Arial" w:cs="Arial"/>
          <w:sz w:val="24"/>
          <w:szCs w:val="24"/>
        </w:rPr>
        <w:t xml:space="preserve">ou have made in the past, or </w:t>
      </w:r>
      <w:r>
        <w:rPr>
          <w:rFonts w:ascii="Arial" w:hAnsi="Arial" w:cs="Arial"/>
          <w:sz w:val="24"/>
          <w:szCs w:val="24"/>
        </w:rPr>
        <w:t xml:space="preserve">tailor </w:t>
      </w:r>
      <w:r w:rsidR="00DC007F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 xml:space="preserve">the changing needs of your business, you could end up in serious financial difficulty. </w:t>
      </w:r>
    </w:p>
    <w:p w:rsidR="00327143" w:rsidRDefault="001661F5" w:rsidP="002D0E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</w:t>
      </w:r>
      <w:r w:rsidR="00494DFD">
        <w:rPr>
          <w:rFonts w:ascii="Arial" w:hAnsi="Arial" w:cs="Arial"/>
          <w:b/>
          <w:sz w:val="24"/>
          <w:szCs w:val="24"/>
        </w:rPr>
        <w:t xml:space="preserve">Ignoring </w:t>
      </w:r>
      <w:r w:rsidR="007129B9">
        <w:rPr>
          <w:rFonts w:ascii="Arial" w:hAnsi="Arial" w:cs="Arial"/>
          <w:b/>
          <w:sz w:val="24"/>
          <w:szCs w:val="24"/>
        </w:rPr>
        <w:t xml:space="preserve">the </w:t>
      </w:r>
      <w:r w:rsidR="00494DFD">
        <w:rPr>
          <w:rFonts w:ascii="Arial" w:hAnsi="Arial" w:cs="Arial"/>
          <w:b/>
          <w:sz w:val="24"/>
          <w:szCs w:val="24"/>
        </w:rPr>
        <w:t>costs of debt recovery</w:t>
      </w:r>
    </w:p>
    <w:p w:rsidR="00494DFD" w:rsidRPr="00036AE2" w:rsidRDefault="00494DFD" w:rsidP="00DC007F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Before you embark on a campaign to recover a debt from a customer, it is vital to </w:t>
      </w:r>
      <w:r w:rsidR="00DC007F">
        <w:rPr>
          <w:rFonts w:ascii="Arial" w:hAnsi="Arial" w:cs="Arial"/>
          <w:sz w:val="24"/>
          <w:szCs w:val="24"/>
        </w:rPr>
        <w:t>evaluate</w:t>
      </w:r>
      <w:r>
        <w:rPr>
          <w:rFonts w:ascii="Arial" w:hAnsi="Arial" w:cs="Arial"/>
          <w:sz w:val="24"/>
          <w:szCs w:val="24"/>
        </w:rPr>
        <w:t xml:space="preserve"> the </w:t>
      </w:r>
      <w:r w:rsidR="007129B9">
        <w:rPr>
          <w:rFonts w:ascii="Arial" w:hAnsi="Arial" w:cs="Arial"/>
          <w:sz w:val="24"/>
          <w:szCs w:val="24"/>
        </w:rPr>
        <w:t xml:space="preserve">costs that you will incur in </w:t>
      </w:r>
      <w:r>
        <w:rPr>
          <w:rFonts w:ascii="Arial" w:hAnsi="Arial" w:cs="Arial"/>
          <w:sz w:val="24"/>
          <w:szCs w:val="24"/>
        </w:rPr>
        <w:t>doing</w:t>
      </w:r>
      <w:r w:rsidR="007129B9">
        <w:rPr>
          <w:rFonts w:ascii="Arial" w:hAnsi="Arial" w:cs="Arial"/>
          <w:sz w:val="24"/>
          <w:szCs w:val="24"/>
        </w:rPr>
        <w:t xml:space="preserve"> so</w:t>
      </w:r>
      <w:r>
        <w:rPr>
          <w:rFonts w:ascii="Arial" w:hAnsi="Arial" w:cs="Arial"/>
          <w:sz w:val="24"/>
          <w:szCs w:val="24"/>
        </w:rPr>
        <w:t xml:space="preserve">. </w:t>
      </w:r>
      <w:r w:rsidR="00C845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Obtaining a judgment in the county </w:t>
      </w:r>
      <w:r w:rsidRPr="0093487F">
        <w:rPr>
          <w:rFonts w:ascii="Arial" w:hAnsi="Arial" w:cs="Arial"/>
          <w:sz w:val="24"/>
          <w:szCs w:val="24"/>
        </w:rPr>
        <w:t xml:space="preserve">court </w:t>
      </w:r>
      <w:r w:rsidR="00036AE2" w:rsidRPr="0093487F">
        <w:rPr>
          <w:rFonts w:ascii="Arial" w:hAnsi="Arial" w:cs="Arial"/>
          <w:sz w:val="24"/>
          <w:szCs w:val="24"/>
        </w:rPr>
        <w:t>can be only part of the recovery process</w:t>
      </w:r>
      <w:r w:rsidR="00AE25B2" w:rsidRPr="0093487F">
        <w:rPr>
          <w:rFonts w:ascii="Arial" w:hAnsi="Arial" w:cs="Arial"/>
          <w:sz w:val="24"/>
          <w:szCs w:val="24"/>
        </w:rPr>
        <w:t>.</w:t>
      </w:r>
      <w:r w:rsidR="00C8456E" w:rsidRPr="0093487F">
        <w:rPr>
          <w:rFonts w:ascii="Arial" w:hAnsi="Arial" w:cs="Arial"/>
          <w:sz w:val="24"/>
          <w:szCs w:val="24"/>
        </w:rPr>
        <w:t xml:space="preserve"> </w:t>
      </w:r>
      <w:r w:rsidR="00AE25B2" w:rsidRPr="0093487F">
        <w:rPr>
          <w:rFonts w:ascii="Arial" w:hAnsi="Arial" w:cs="Arial"/>
          <w:sz w:val="24"/>
          <w:szCs w:val="24"/>
        </w:rPr>
        <w:t xml:space="preserve"> </w:t>
      </w:r>
      <w:r w:rsidR="00036AE2" w:rsidRPr="0093487F">
        <w:rPr>
          <w:rFonts w:ascii="Arial" w:hAnsi="Arial" w:cs="Arial"/>
          <w:sz w:val="24"/>
          <w:szCs w:val="24"/>
        </w:rPr>
        <w:t xml:space="preserve">It is imperative that an eye is kept on the costs of the recovery measures implemented to ensure any </w:t>
      </w:r>
      <w:r w:rsidR="00AE25B2" w:rsidRPr="0093487F">
        <w:rPr>
          <w:rFonts w:ascii="Arial" w:hAnsi="Arial" w:cs="Arial"/>
          <w:sz w:val="24"/>
          <w:szCs w:val="24"/>
        </w:rPr>
        <w:t xml:space="preserve">expenditure </w:t>
      </w:r>
      <w:r w:rsidR="00036AE2" w:rsidRPr="0093487F">
        <w:rPr>
          <w:rFonts w:ascii="Arial" w:hAnsi="Arial" w:cs="Arial"/>
          <w:sz w:val="24"/>
          <w:szCs w:val="24"/>
        </w:rPr>
        <w:t xml:space="preserve">is </w:t>
      </w:r>
      <w:r w:rsidR="00C12C06" w:rsidRPr="0093487F">
        <w:rPr>
          <w:rFonts w:ascii="Arial" w:hAnsi="Arial" w:cs="Arial"/>
          <w:sz w:val="24"/>
          <w:szCs w:val="24"/>
        </w:rPr>
        <w:t xml:space="preserve">both </w:t>
      </w:r>
      <w:r w:rsidR="00036AE2" w:rsidRPr="0093487F">
        <w:rPr>
          <w:rFonts w:ascii="Arial" w:hAnsi="Arial" w:cs="Arial"/>
          <w:sz w:val="24"/>
          <w:szCs w:val="24"/>
        </w:rPr>
        <w:t>proportionate</w:t>
      </w:r>
      <w:r w:rsidR="00AE25B2" w:rsidRPr="0093487F">
        <w:rPr>
          <w:rFonts w:ascii="Arial" w:hAnsi="Arial" w:cs="Arial"/>
          <w:sz w:val="24"/>
          <w:szCs w:val="24"/>
        </w:rPr>
        <w:t xml:space="preserve"> </w:t>
      </w:r>
      <w:r w:rsidR="00036AE2" w:rsidRPr="0093487F">
        <w:rPr>
          <w:rFonts w:ascii="Arial" w:hAnsi="Arial" w:cs="Arial"/>
          <w:sz w:val="24"/>
          <w:szCs w:val="24"/>
        </w:rPr>
        <w:t>and cost effective</w:t>
      </w:r>
      <w:r w:rsidR="00DC007F" w:rsidRPr="0093487F">
        <w:rPr>
          <w:rFonts w:ascii="Arial" w:hAnsi="Arial" w:cs="Arial"/>
          <w:sz w:val="24"/>
          <w:szCs w:val="24"/>
        </w:rPr>
        <w:t>.</w:t>
      </w:r>
    </w:p>
    <w:p w:rsidR="00AE25B2" w:rsidRDefault="001661F5" w:rsidP="002D0E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</w:t>
      </w:r>
      <w:r w:rsidR="00AE25B2">
        <w:rPr>
          <w:rFonts w:ascii="Arial" w:hAnsi="Arial" w:cs="Arial"/>
          <w:b/>
          <w:sz w:val="24"/>
          <w:szCs w:val="24"/>
        </w:rPr>
        <w:t>Not complying with regulations</w:t>
      </w:r>
    </w:p>
    <w:p w:rsidR="00AE25B2" w:rsidRPr="00AE25B2" w:rsidRDefault="00AE25B2" w:rsidP="00042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There are numerous regulations that b</w:t>
      </w:r>
      <w:r w:rsidR="00A50106">
        <w:rPr>
          <w:rFonts w:ascii="Arial" w:hAnsi="Arial" w:cs="Arial"/>
          <w:sz w:val="24"/>
          <w:szCs w:val="24"/>
        </w:rPr>
        <w:t>usinesses must adhere to when se</w:t>
      </w:r>
      <w:r>
        <w:rPr>
          <w:rFonts w:ascii="Arial" w:hAnsi="Arial" w:cs="Arial"/>
          <w:sz w:val="24"/>
          <w:szCs w:val="24"/>
        </w:rPr>
        <w:t xml:space="preserve">eking to recover debts from consumers. </w:t>
      </w:r>
      <w:r w:rsidR="00C845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Overly aggressive or persistent demands may also constitute criminal activity contrary to the Prevention</w:t>
      </w:r>
      <w:r w:rsidR="008135E7">
        <w:rPr>
          <w:rFonts w:ascii="Arial" w:hAnsi="Arial" w:cs="Arial"/>
          <w:sz w:val="24"/>
          <w:szCs w:val="24"/>
        </w:rPr>
        <w:t xml:space="preserve"> of Harassment Act. </w:t>
      </w:r>
      <w:r w:rsidR="00C8456E">
        <w:rPr>
          <w:rFonts w:ascii="Arial" w:hAnsi="Arial" w:cs="Arial"/>
          <w:sz w:val="24"/>
          <w:szCs w:val="24"/>
        </w:rPr>
        <w:t xml:space="preserve"> </w:t>
      </w:r>
      <w:r w:rsidR="008135E7">
        <w:rPr>
          <w:rFonts w:ascii="Arial" w:hAnsi="Arial" w:cs="Arial"/>
          <w:sz w:val="24"/>
          <w:szCs w:val="24"/>
        </w:rPr>
        <w:t xml:space="preserve">As such </w:t>
      </w:r>
      <w:r w:rsidR="00042814">
        <w:rPr>
          <w:rFonts w:ascii="Arial" w:hAnsi="Arial" w:cs="Arial"/>
          <w:sz w:val="24"/>
          <w:szCs w:val="24"/>
        </w:rPr>
        <w:t xml:space="preserve">in order to avoid penalties, </w:t>
      </w:r>
      <w:r w:rsidR="008135E7">
        <w:rPr>
          <w:rFonts w:ascii="Arial" w:hAnsi="Arial" w:cs="Arial"/>
          <w:sz w:val="24"/>
          <w:szCs w:val="24"/>
        </w:rPr>
        <w:t>you</w:t>
      </w:r>
      <w:r>
        <w:rPr>
          <w:rFonts w:ascii="Arial" w:hAnsi="Arial" w:cs="Arial"/>
          <w:sz w:val="24"/>
          <w:szCs w:val="24"/>
        </w:rPr>
        <w:t xml:space="preserve"> </w:t>
      </w:r>
      <w:r w:rsidR="008135E7">
        <w:rPr>
          <w:rFonts w:ascii="Arial" w:hAnsi="Arial" w:cs="Arial"/>
          <w:sz w:val="24"/>
          <w:szCs w:val="24"/>
        </w:rPr>
        <w:t xml:space="preserve">must ensure that your </w:t>
      </w:r>
      <w:r w:rsidR="00A50106">
        <w:rPr>
          <w:rFonts w:ascii="Arial" w:hAnsi="Arial" w:cs="Arial"/>
          <w:sz w:val="24"/>
          <w:szCs w:val="24"/>
        </w:rPr>
        <w:t xml:space="preserve">policy </w:t>
      </w:r>
      <w:r w:rsidR="00042814">
        <w:rPr>
          <w:rFonts w:ascii="Arial" w:hAnsi="Arial" w:cs="Arial"/>
          <w:sz w:val="24"/>
          <w:szCs w:val="24"/>
        </w:rPr>
        <w:t>does not break the law.</w:t>
      </w:r>
    </w:p>
    <w:p w:rsidR="00327143" w:rsidRDefault="001661F5" w:rsidP="002D0E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 </w:t>
      </w:r>
      <w:r w:rsidR="00327143">
        <w:rPr>
          <w:rFonts w:ascii="Arial" w:hAnsi="Arial" w:cs="Arial"/>
          <w:b/>
          <w:sz w:val="24"/>
          <w:szCs w:val="24"/>
        </w:rPr>
        <w:t>Failing to follow up</w:t>
      </w:r>
    </w:p>
    <w:p w:rsidR="008135E7" w:rsidRPr="008135E7" w:rsidRDefault="008135E7" w:rsidP="007129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robust credit policy must also be structured; your debt recovery staff should be able to follow a procedure to ensure that your debtors are contacted consistently.</w:t>
      </w:r>
      <w:r w:rsidR="00C845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If you demonstrate persistence</w:t>
      </w:r>
      <w:r w:rsidR="0004281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late payers will soon learn that they cannot just ignore the debt</w:t>
      </w:r>
      <w:r w:rsidR="007129B9">
        <w:rPr>
          <w:rFonts w:ascii="Arial" w:hAnsi="Arial" w:cs="Arial"/>
          <w:sz w:val="24"/>
          <w:szCs w:val="24"/>
        </w:rPr>
        <w:t xml:space="preserve">. </w:t>
      </w:r>
      <w:r w:rsidR="00C8456E">
        <w:rPr>
          <w:rFonts w:ascii="Arial" w:hAnsi="Arial" w:cs="Arial"/>
          <w:sz w:val="24"/>
          <w:szCs w:val="24"/>
        </w:rPr>
        <w:t xml:space="preserve"> </w:t>
      </w:r>
      <w:r w:rsidR="007129B9">
        <w:rPr>
          <w:rFonts w:ascii="Arial" w:hAnsi="Arial" w:cs="Arial"/>
          <w:sz w:val="24"/>
          <w:szCs w:val="24"/>
        </w:rPr>
        <w:t xml:space="preserve">Decide how long </w:t>
      </w:r>
      <w:r>
        <w:rPr>
          <w:rFonts w:ascii="Arial" w:hAnsi="Arial" w:cs="Arial"/>
          <w:sz w:val="24"/>
          <w:szCs w:val="24"/>
        </w:rPr>
        <w:t>you will continue to contact them until they pay</w:t>
      </w:r>
      <w:r w:rsidR="007129B9">
        <w:rPr>
          <w:rFonts w:ascii="Arial" w:hAnsi="Arial" w:cs="Arial"/>
          <w:sz w:val="24"/>
          <w:szCs w:val="24"/>
        </w:rPr>
        <w:t xml:space="preserve">, and when you will </w:t>
      </w:r>
      <w:r>
        <w:rPr>
          <w:rFonts w:ascii="Arial" w:hAnsi="Arial" w:cs="Arial"/>
          <w:sz w:val="24"/>
          <w:szCs w:val="24"/>
        </w:rPr>
        <w:t xml:space="preserve">pursue formal recovery proceedings. </w:t>
      </w:r>
    </w:p>
    <w:p w:rsidR="00327143" w:rsidRDefault="001661F5" w:rsidP="002D0E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 </w:t>
      </w:r>
      <w:r w:rsidR="007129B9">
        <w:rPr>
          <w:rFonts w:ascii="Arial" w:hAnsi="Arial" w:cs="Arial"/>
          <w:b/>
          <w:sz w:val="24"/>
          <w:szCs w:val="24"/>
        </w:rPr>
        <w:t>Only using one means of communication</w:t>
      </w:r>
    </w:p>
    <w:p w:rsidR="008135E7" w:rsidRPr="008135E7" w:rsidRDefault="001661F5" w:rsidP="00493D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Letters</w:t>
      </w:r>
      <w:r w:rsidR="008135E7">
        <w:rPr>
          <w:rFonts w:ascii="Arial" w:hAnsi="Arial" w:cs="Arial"/>
          <w:sz w:val="24"/>
          <w:szCs w:val="24"/>
        </w:rPr>
        <w:t xml:space="preserve"> </w:t>
      </w:r>
      <w:r w:rsidR="009E21A4">
        <w:rPr>
          <w:rFonts w:ascii="Arial" w:hAnsi="Arial" w:cs="Arial"/>
          <w:sz w:val="24"/>
          <w:szCs w:val="24"/>
        </w:rPr>
        <w:t xml:space="preserve">and emails </w:t>
      </w:r>
      <w:r w:rsidR="008135E7">
        <w:rPr>
          <w:rFonts w:ascii="Arial" w:hAnsi="Arial" w:cs="Arial"/>
          <w:sz w:val="24"/>
          <w:szCs w:val="24"/>
        </w:rPr>
        <w:t xml:space="preserve">can often be enough to get </w:t>
      </w:r>
      <w:r w:rsidR="007129B9">
        <w:rPr>
          <w:rFonts w:ascii="Arial" w:hAnsi="Arial" w:cs="Arial"/>
          <w:sz w:val="24"/>
          <w:szCs w:val="24"/>
        </w:rPr>
        <w:t xml:space="preserve">some </w:t>
      </w:r>
      <w:r w:rsidR="008135E7">
        <w:rPr>
          <w:rFonts w:ascii="Arial" w:hAnsi="Arial" w:cs="Arial"/>
          <w:sz w:val="24"/>
          <w:szCs w:val="24"/>
        </w:rPr>
        <w:t>debtor</w:t>
      </w:r>
      <w:r w:rsidR="007129B9">
        <w:rPr>
          <w:rFonts w:ascii="Arial" w:hAnsi="Arial" w:cs="Arial"/>
          <w:sz w:val="24"/>
          <w:szCs w:val="24"/>
        </w:rPr>
        <w:t>s</w:t>
      </w:r>
      <w:r w:rsidR="008135E7">
        <w:rPr>
          <w:rFonts w:ascii="Arial" w:hAnsi="Arial" w:cs="Arial"/>
          <w:sz w:val="24"/>
          <w:szCs w:val="24"/>
        </w:rPr>
        <w:t xml:space="preserve"> to pay, but some</w:t>
      </w:r>
      <w:r>
        <w:rPr>
          <w:rFonts w:ascii="Arial" w:hAnsi="Arial" w:cs="Arial"/>
          <w:sz w:val="24"/>
          <w:szCs w:val="24"/>
        </w:rPr>
        <w:t xml:space="preserve"> of your debtors may</w:t>
      </w:r>
      <w:r w:rsidR="008135E7">
        <w:rPr>
          <w:rFonts w:ascii="Arial" w:hAnsi="Arial" w:cs="Arial"/>
          <w:sz w:val="24"/>
          <w:szCs w:val="24"/>
        </w:rPr>
        <w:t xml:space="preserve"> require a </w:t>
      </w:r>
      <w:r w:rsidR="007129B9">
        <w:rPr>
          <w:rFonts w:ascii="Arial" w:hAnsi="Arial" w:cs="Arial"/>
          <w:sz w:val="24"/>
          <w:szCs w:val="24"/>
        </w:rPr>
        <w:t xml:space="preserve">more personal approach. </w:t>
      </w:r>
      <w:r w:rsidR="00C8456E">
        <w:rPr>
          <w:rFonts w:ascii="Arial" w:hAnsi="Arial" w:cs="Arial"/>
          <w:sz w:val="24"/>
          <w:szCs w:val="24"/>
        </w:rPr>
        <w:t xml:space="preserve"> </w:t>
      </w:r>
      <w:r w:rsidR="008135E7">
        <w:rPr>
          <w:rFonts w:ascii="Arial" w:hAnsi="Arial" w:cs="Arial"/>
          <w:sz w:val="24"/>
          <w:szCs w:val="24"/>
        </w:rPr>
        <w:t xml:space="preserve">Telephone calls are </w:t>
      </w:r>
      <w:r w:rsidR="007129B9">
        <w:rPr>
          <w:rFonts w:ascii="Arial" w:hAnsi="Arial" w:cs="Arial"/>
          <w:sz w:val="24"/>
          <w:szCs w:val="24"/>
        </w:rPr>
        <w:t xml:space="preserve">an </w:t>
      </w:r>
      <w:r w:rsidR="008135E7">
        <w:rPr>
          <w:rFonts w:ascii="Arial" w:hAnsi="Arial" w:cs="Arial"/>
          <w:sz w:val="24"/>
          <w:szCs w:val="24"/>
        </w:rPr>
        <w:t xml:space="preserve">effective </w:t>
      </w:r>
      <w:r w:rsidR="00493DFB">
        <w:rPr>
          <w:rFonts w:ascii="Arial" w:hAnsi="Arial" w:cs="Arial"/>
          <w:sz w:val="24"/>
          <w:szCs w:val="24"/>
        </w:rPr>
        <w:t xml:space="preserve">way of </w:t>
      </w:r>
      <w:r w:rsidR="008135E7">
        <w:rPr>
          <w:rFonts w:ascii="Arial" w:hAnsi="Arial" w:cs="Arial"/>
          <w:sz w:val="24"/>
          <w:szCs w:val="24"/>
        </w:rPr>
        <w:t xml:space="preserve">getting your debtor to provide information to you, and </w:t>
      </w:r>
      <w:r w:rsidR="001548B8">
        <w:rPr>
          <w:rFonts w:ascii="Arial" w:hAnsi="Arial" w:cs="Arial"/>
          <w:sz w:val="24"/>
          <w:szCs w:val="24"/>
        </w:rPr>
        <w:t xml:space="preserve">it is much harder to ignore someone when you are </w:t>
      </w:r>
      <w:r w:rsidR="00493DFB">
        <w:rPr>
          <w:rFonts w:ascii="Arial" w:hAnsi="Arial" w:cs="Arial"/>
          <w:sz w:val="24"/>
          <w:szCs w:val="24"/>
        </w:rPr>
        <w:t>speaking directly to them.</w:t>
      </w:r>
      <w:r w:rsidR="001548B8">
        <w:rPr>
          <w:rFonts w:ascii="Arial" w:hAnsi="Arial" w:cs="Arial"/>
          <w:sz w:val="24"/>
          <w:szCs w:val="24"/>
        </w:rPr>
        <w:t xml:space="preserve"> </w:t>
      </w:r>
      <w:r w:rsidR="00C845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 other cases, </w:t>
      </w:r>
      <w:r w:rsidR="00DC007F">
        <w:rPr>
          <w:rFonts w:ascii="Arial" w:hAnsi="Arial" w:cs="Arial"/>
          <w:sz w:val="24"/>
          <w:szCs w:val="24"/>
        </w:rPr>
        <w:t xml:space="preserve">reminders via </w:t>
      </w:r>
      <w:r>
        <w:rPr>
          <w:rFonts w:ascii="Arial" w:hAnsi="Arial" w:cs="Arial"/>
          <w:sz w:val="24"/>
          <w:szCs w:val="24"/>
        </w:rPr>
        <w:t xml:space="preserve">text messages </w:t>
      </w:r>
      <w:r w:rsidR="009E21A4">
        <w:rPr>
          <w:rFonts w:ascii="Arial" w:hAnsi="Arial" w:cs="Arial"/>
          <w:sz w:val="24"/>
          <w:szCs w:val="24"/>
        </w:rPr>
        <w:t xml:space="preserve">can also be effective </w:t>
      </w:r>
      <w:r>
        <w:rPr>
          <w:rFonts w:ascii="Arial" w:hAnsi="Arial" w:cs="Arial"/>
          <w:sz w:val="24"/>
          <w:szCs w:val="24"/>
        </w:rPr>
        <w:t>but ag</w:t>
      </w:r>
      <w:r w:rsidR="00DC007F">
        <w:rPr>
          <w:rFonts w:ascii="Arial" w:hAnsi="Arial" w:cs="Arial"/>
          <w:sz w:val="24"/>
          <w:szCs w:val="24"/>
        </w:rPr>
        <w:t>ain this will depend on the profile</w:t>
      </w:r>
      <w:r>
        <w:rPr>
          <w:rFonts w:ascii="Arial" w:hAnsi="Arial" w:cs="Arial"/>
          <w:sz w:val="24"/>
          <w:szCs w:val="24"/>
        </w:rPr>
        <w:t xml:space="preserve"> of</w:t>
      </w:r>
      <w:r w:rsidR="00DC007F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debtor you are dealing with.</w:t>
      </w:r>
    </w:p>
    <w:p w:rsidR="00327143" w:rsidRDefault="001661F5" w:rsidP="002D0E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8. </w:t>
      </w:r>
      <w:r w:rsidR="00042814">
        <w:rPr>
          <w:rFonts w:ascii="Arial" w:hAnsi="Arial" w:cs="Arial"/>
          <w:b/>
          <w:sz w:val="24"/>
          <w:szCs w:val="24"/>
        </w:rPr>
        <w:t>Having out-of-</w:t>
      </w:r>
      <w:r w:rsidR="00493DFB">
        <w:rPr>
          <w:rFonts w:ascii="Arial" w:hAnsi="Arial" w:cs="Arial"/>
          <w:b/>
          <w:sz w:val="24"/>
          <w:szCs w:val="24"/>
        </w:rPr>
        <w:t>date customer records</w:t>
      </w:r>
    </w:p>
    <w:p w:rsidR="001548B8" w:rsidRDefault="00042814" w:rsidP="00042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Out-</w:t>
      </w:r>
      <w:r w:rsidR="001548B8"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z w:val="24"/>
          <w:szCs w:val="24"/>
        </w:rPr>
        <w:t>-</w:t>
      </w:r>
      <w:r w:rsidR="001548B8">
        <w:rPr>
          <w:rFonts w:ascii="Arial" w:hAnsi="Arial" w:cs="Arial"/>
          <w:sz w:val="24"/>
          <w:szCs w:val="24"/>
        </w:rPr>
        <w:t xml:space="preserve">date information about your customers can lead you to assess them as a lower risk than they may be, so it is worth making sure that you keep </w:t>
      </w:r>
      <w:r w:rsidR="009E21A4">
        <w:rPr>
          <w:rFonts w:ascii="Arial" w:hAnsi="Arial" w:cs="Arial"/>
          <w:sz w:val="24"/>
          <w:szCs w:val="24"/>
        </w:rPr>
        <w:t>a record of</w:t>
      </w:r>
      <w:r w:rsidR="001548B8">
        <w:rPr>
          <w:rFonts w:ascii="Arial" w:hAnsi="Arial" w:cs="Arial"/>
          <w:sz w:val="24"/>
          <w:szCs w:val="24"/>
        </w:rPr>
        <w:t xml:space="preserve"> their ability</w:t>
      </w:r>
      <w:r w:rsidR="009E21A4">
        <w:rPr>
          <w:rFonts w:ascii="Arial" w:hAnsi="Arial" w:cs="Arial"/>
          <w:sz w:val="24"/>
          <w:szCs w:val="24"/>
        </w:rPr>
        <w:t xml:space="preserve"> </w:t>
      </w:r>
      <w:r w:rsidR="00493DFB">
        <w:rPr>
          <w:rFonts w:ascii="Arial" w:hAnsi="Arial" w:cs="Arial"/>
          <w:sz w:val="24"/>
          <w:szCs w:val="24"/>
        </w:rPr>
        <w:t>and willingness</w:t>
      </w:r>
      <w:r w:rsidR="001548B8">
        <w:rPr>
          <w:rFonts w:ascii="Arial" w:hAnsi="Arial" w:cs="Arial"/>
          <w:sz w:val="24"/>
          <w:szCs w:val="24"/>
        </w:rPr>
        <w:t xml:space="preserve"> to pay</w:t>
      </w:r>
      <w:r w:rsidR="009E21A4">
        <w:rPr>
          <w:rFonts w:ascii="Arial" w:hAnsi="Arial" w:cs="Arial"/>
          <w:sz w:val="24"/>
          <w:szCs w:val="24"/>
        </w:rPr>
        <w:t xml:space="preserve"> on each occasion</w:t>
      </w:r>
      <w:r w:rsidR="001548B8">
        <w:rPr>
          <w:rFonts w:ascii="Arial" w:hAnsi="Arial" w:cs="Arial"/>
          <w:sz w:val="24"/>
          <w:szCs w:val="24"/>
        </w:rPr>
        <w:t xml:space="preserve"> so that you are not caught out later on.</w:t>
      </w:r>
      <w:r w:rsidR="009E21A4">
        <w:rPr>
          <w:rFonts w:ascii="Arial" w:hAnsi="Arial" w:cs="Arial"/>
          <w:sz w:val="24"/>
          <w:szCs w:val="24"/>
        </w:rPr>
        <w:t xml:space="preserve"> </w:t>
      </w:r>
      <w:r w:rsidR="00C8456E">
        <w:rPr>
          <w:rFonts w:ascii="Arial" w:hAnsi="Arial" w:cs="Arial"/>
          <w:sz w:val="24"/>
          <w:szCs w:val="24"/>
        </w:rPr>
        <w:t xml:space="preserve"> </w:t>
      </w:r>
      <w:r w:rsidR="009E21A4">
        <w:rPr>
          <w:rFonts w:ascii="Arial" w:hAnsi="Arial" w:cs="Arial"/>
          <w:sz w:val="24"/>
          <w:szCs w:val="24"/>
        </w:rPr>
        <w:t xml:space="preserve">If </w:t>
      </w:r>
      <w:r w:rsidR="001661F5">
        <w:rPr>
          <w:rFonts w:ascii="Arial" w:hAnsi="Arial" w:cs="Arial"/>
          <w:sz w:val="24"/>
          <w:szCs w:val="24"/>
        </w:rPr>
        <w:t>you do have to take</w:t>
      </w:r>
      <w:r w:rsidR="009E21A4">
        <w:rPr>
          <w:rFonts w:ascii="Arial" w:hAnsi="Arial" w:cs="Arial"/>
          <w:sz w:val="24"/>
          <w:szCs w:val="24"/>
        </w:rPr>
        <w:t xml:space="preserve"> court action, you will need </w:t>
      </w:r>
      <w:r w:rsidR="00493DFB">
        <w:rPr>
          <w:rFonts w:ascii="Arial" w:hAnsi="Arial" w:cs="Arial"/>
          <w:sz w:val="24"/>
          <w:szCs w:val="24"/>
        </w:rPr>
        <w:t xml:space="preserve">their </w:t>
      </w:r>
      <w:r w:rsidR="001661F5">
        <w:rPr>
          <w:rFonts w:ascii="Arial" w:hAnsi="Arial" w:cs="Arial"/>
          <w:sz w:val="24"/>
          <w:szCs w:val="24"/>
        </w:rPr>
        <w:t xml:space="preserve">correct </w:t>
      </w:r>
      <w:r w:rsidR="00493DFB">
        <w:rPr>
          <w:rFonts w:ascii="Arial" w:hAnsi="Arial" w:cs="Arial"/>
          <w:sz w:val="24"/>
          <w:szCs w:val="24"/>
        </w:rPr>
        <w:t xml:space="preserve">address and contact </w:t>
      </w:r>
      <w:r w:rsidR="001661F5">
        <w:rPr>
          <w:rFonts w:ascii="Arial" w:hAnsi="Arial" w:cs="Arial"/>
          <w:sz w:val="24"/>
          <w:szCs w:val="24"/>
        </w:rPr>
        <w:t>details for service of court documents.</w:t>
      </w:r>
    </w:p>
    <w:p w:rsidR="00A805E5" w:rsidRDefault="00E64BF2" w:rsidP="00493DF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8456E">
        <w:rPr>
          <w:rFonts w:ascii="Arial" w:hAnsi="Arial" w:cs="Arial"/>
          <w:b/>
          <w:sz w:val="24"/>
          <w:szCs w:val="24"/>
        </w:rPr>
        <w:t>Failing to undertake</w:t>
      </w:r>
      <w:r>
        <w:rPr>
          <w:rFonts w:ascii="Arial" w:hAnsi="Arial" w:cs="Arial"/>
          <w:b/>
          <w:sz w:val="24"/>
          <w:szCs w:val="24"/>
        </w:rPr>
        <w:t xml:space="preserve"> due diligence with companies</w:t>
      </w:r>
    </w:p>
    <w:p w:rsidR="00E64BF2" w:rsidRDefault="00E64BF2" w:rsidP="00493D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much the same way that consumer customers’ details need to be up to date, it is important to ensure that you are contracting with the right business. </w:t>
      </w:r>
      <w:r w:rsidR="00C845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Companies can often have group subsidiaries, so it is vital that you have</w:t>
      </w:r>
      <w:r w:rsidR="00C8456E">
        <w:rPr>
          <w:rFonts w:ascii="Arial" w:hAnsi="Arial" w:cs="Arial"/>
          <w:sz w:val="24"/>
          <w:szCs w:val="24"/>
        </w:rPr>
        <w:t xml:space="preserve"> a binding contract</w:t>
      </w:r>
      <w:r>
        <w:rPr>
          <w:rFonts w:ascii="Arial" w:hAnsi="Arial" w:cs="Arial"/>
          <w:sz w:val="24"/>
          <w:szCs w:val="24"/>
        </w:rPr>
        <w:t xml:space="preserve"> with the right company, that this company has the means to pay, and that it is the correct company to pursue should payment not be forthcoming.</w:t>
      </w:r>
    </w:p>
    <w:p w:rsidR="000D79AC" w:rsidRPr="000D79AC" w:rsidRDefault="000D79AC" w:rsidP="00493DFB">
      <w:pPr>
        <w:rPr>
          <w:rFonts w:ascii="Arial" w:hAnsi="Arial" w:cs="Arial"/>
          <w:b/>
          <w:sz w:val="24"/>
          <w:szCs w:val="24"/>
        </w:rPr>
      </w:pPr>
      <w:r w:rsidRPr="000D79AC">
        <w:rPr>
          <w:rFonts w:ascii="Arial" w:hAnsi="Arial" w:cs="Arial"/>
          <w:b/>
          <w:sz w:val="24"/>
          <w:szCs w:val="24"/>
        </w:rPr>
        <w:t>10. Understand your customers’ payment processes</w:t>
      </w:r>
    </w:p>
    <w:p w:rsidR="000D79AC" w:rsidRPr="00E64BF2" w:rsidRDefault="00C8456E" w:rsidP="00C845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Each of </w:t>
      </w:r>
      <w:r w:rsidR="000D79AC">
        <w:rPr>
          <w:rFonts w:ascii="Arial" w:hAnsi="Arial" w:cs="Arial"/>
          <w:sz w:val="24"/>
          <w:szCs w:val="24"/>
        </w:rPr>
        <w:t>your customers will have</w:t>
      </w:r>
      <w:r>
        <w:rPr>
          <w:rFonts w:ascii="Arial" w:hAnsi="Arial" w:cs="Arial"/>
          <w:sz w:val="24"/>
          <w:szCs w:val="24"/>
        </w:rPr>
        <w:t xml:space="preserve"> a different</w:t>
      </w:r>
      <w:r w:rsidR="000D79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procedure</w:t>
      </w:r>
      <w:r w:rsidR="000D79AC">
        <w:rPr>
          <w:rFonts w:ascii="Arial" w:hAnsi="Arial" w:cs="Arial"/>
          <w:sz w:val="24"/>
          <w:szCs w:val="24"/>
        </w:rPr>
        <w:t xml:space="preserve"> for paying invoices. </w:t>
      </w:r>
      <w:r>
        <w:rPr>
          <w:rFonts w:ascii="Arial" w:hAnsi="Arial" w:cs="Arial"/>
          <w:sz w:val="24"/>
          <w:szCs w:val="24"/>
        </w:rPr>
        <w:t xml:space="preserve"> It</w:t>
      </w:r>
      <w:r w:rsidR="000D79AC">
        <w:rPr>
          <w:rFonts w:ascii="Arial" w:hAnsi="Arial" w:cs="Arial"/>
          <w:sz w:val="24"/>
          <w:szCs w:val="24"/>
        </w:rPr>
        <w:t xml:space="preserve"> may not be entirely straightforward, and may require the authorisation of several individuals before payment can be made. </w:t>
      </w:r>
      <w:r>
        <w:rPr>
          <w:rFonts w:ascii="Arial" w:hAnsi="Arial" w:cs="Arial"/>
          <w:sz w:val="24"/>
          <w:szCs w:val="24"/>
        </w:rPr>
        <w:t xml:space="preserve"> Therefore, it is</w:t>
      </w:r>
      <w:r w:rsidR="000D79AC">
        <w:rPr>
          <w:rFonts w:ascii="Arial" w:hAnsi="Arial" w:cs="Arial"/>
          <w:sz w:val="24"/>
          <w:szCs w:val="24"/>
        </w:rPr>
        <w:t xml:space="preserve"> important to know the names of the people responsible for this process so that you are not unnecessarily sending reminders or increasingly forceful demands at a time when payment is winding its way to your account, albeit slowly.</w:t>
      </w:r>
    </w:p>
    <w:p w:rsidR="003A287E" w:rsidRDefault="003A287E" w:rsidP="0093487F">
      <w:pPr>
        <w:spacing w:after="0"/>
        <w:rPr>
          <w:rFonts w:ascii="Arial" w:hAnsi="Arial" w:cs="Arial"/>
          <w:sz w:val="24"/>
          <w:szCs w:val="24"/>
        </w:rPr>
      </w:pPr>
      <w:r w:rsidRPr="002D0E49">
        <w:rPr>
          <w:rFonts w:ascii="Arial" w:hAnsi="Arial" w:cs="Arial"/>
          <w:i/>
          <w:sz w:val="24"/>
          <w:szCs w:val="24"/>
        </w:rPr>
        <w:t xml:space="preserve">The contents of this article are for the purposes of general awareness only. </w:t>
      </w:r>
      <w:r w:rsidR="00C8456E">
        <w:rPr>
          <w:rFonts w:ascii="Arial" w:hAnsi="Arial" w:cs="Arial"/>
          <w:i/>
          <w:sz w:val="24"/>
          <w:szCs w:val="24"/>
        </w:rPr>
        <w:t xml:space="preserve"> </w:t>
      </w:r>
      <w:r w:rsidRPr="002D0E49">
        <w:rPr>
          <w:rFonts w:ascii="Arial" w:hAnsi="Arial" w:cs="Arial"/>
          <w:i/>
          <w:sz w:val="24"/>
          <w:szCs w:val="24"/>
        </w:rPr>
        <w:t xml:space="preserve">They do not purport to constitute legal or professional advice. </w:t>
      </w:r>
      <w:r w:rsidR="00C8456E">
        <w:rPr>
          <w:rFonts w:ascii="Arial" w:hAnsi="Arial" w:cs="Arial"/>
          <w:i/>
          <w:sz w:val="24"/>
          <w:szCs w:val="24"/>
        </w:rPr>
        <w:t xml:space="preserve"> </w:t>
      </w:r>
      <w:r w:rsidRPr="002D0E49">
        <w:rPr>
          <w:rFonts w:ascii="Arial" w:hAnsi="Arial" w:cs="Arial"/>
          <w:i/>
          <w:sz w:val="24"/>
          <w:szCs w:val="24"/>
        </w:rPr>
        <w:t xml:space="preserve">The law may have changed since this article was published. </w:t>
      </w:r>
      <w:r w:rsidR="00C8456E">
        <w:rPr>
          <w:rFonts w:ascii="Arial" w:hAnsi="Arial" w:cs="Arial"/>
          <w:i/>
          <w:sz w:val="24"/>
          <w:szCs w:val="24"/>
        </w:rPr>
        <w:t xml:space="preserve"> </w:t>
      </w:r>
      <w:r w:rsidRPr="002D0E49">
        <w:rPr>
          <w:rFonts w:ascii="Arial" w:hAnsi="Arial" w:cs="Arial"/>
          <w:i/>
          <w:sz w:val="24"/>
          <w:szCs w:val="24"/>
        </w:rPr>
        <w:t>Readers should not act on the basis of the information included and should take appropriate professional advice upon their own particular circumstances.</w:t>
      </w:r>
      <w:r w:rsidR="0093487F">
        <w:rPr>
          <w:rFonts w:ascii="Arial" w:hAnsi="Arial" w:cs="Arial"/>
          <w:sz w:val="24"/>
          <w:szCs w:val="24"/>
        </w:rPr>
        <w:t xml:space="preserve"> </w:t>
      </w:r>
    </w:p>
    <w:p w:rsidR="002D0E49" w:rsidRDefault="002D0E49" w:rsidP="002D0E49">
      <w:pPr>
        <w:rPr>
          <w:rFonts w:ascii="Arial" w:hAnsi="Arial" w:cs="Arial"/>
          <w:sz w:val="24"/>
          <w:szCs w:val="24"/>
        </w:rPr>
      </w:pPr>
    </w:p>
    <w:p w:rsidR="008C5EE2" w:rsidRDefault="008C5EE2" w:rsidP="002D0E49">
      <w:pPr>
        <w:rPr>
          <w:rFonts w:ascii="Arial" w:hAnsi="Arial" w:cs="Arial"/>
          <w:sz w:val="24"/>
          <w:szCs w:val="24"/>
        </w:rPr>
      </w:pPr>
      <w:hyperlink r:id="rId7" w:history="1">
        <w:r w:rsidRPr="00A01610">
          <w:rPr>
            <w:rStyle w:val="Hyperlink"/>
            <w:rFonts w:ascii="Arial" w:hAnsi="Arial" w:cs="Arial"/>
            <w:sz w:val="24"/>
            <w:szCs w:val="24"/>
          </w:rPr>
          <w:t>www.thackraywilliams.com</w:t>
        </w:r>
      </w:hyperlink>
    </w:p>
    <w:p w:rsidR="008C5EE2" w:rsidRDefault="008C5EE2" w:rsidP="002D0E49">
      <w:pPr>
        <w:rPr>
          <w:rFonts w:ascii="Arial" w:hAnsi="Arial" w:cs="Arial"/>
          <w:sz w:val="24"/>
          <w:szCs w:val="24"/>
        </w:rPr>
      </w:pPr>
    </w:p>
    <w:p w:rsidR="008C5EE2" w:rsidRPr="002D0E49" w:rsidRDefault="008C5EE2" w:rsidP="002D0E49">
      <w:pPr>
        <w:rPr>
          <w:rFonts w:ascii="Arial" w:hAnsi="Arial" w:cs="Arial"/>
          <w:sz w:val="24"/>
          <w:szCs w:val="24"/>
        </w:rPr>
      </w:pPr>
    </w:p>
    <w:sectPr w:rsidR="008C5EE2" w:rsidRPr="002D0E49" w:rsidSect="00BA2E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E39" w:rsidRDefault="00712E39" w:rsidP="00750060">
      <w:pPr>
        <w:spacing w:after="0" w:line="240" w:lineRule="auto"/>
      </w:pPr>
      <w:r>
        <w:separator/>
      </w:r>
    </w:p>
  </w:endnote>
  <w:endnote w:type="continuationSeparator" w:id="0">
    <w:p w:rsidR="00712E39" w:rsidRDefault="00712E39" w:rsidP="0075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E39" w:rsidRDefault="00712E39" w:rsidP="00750060">
      <w:pPr>
        <w:spacing w:after="0" w:line="240" w:lineRule="auto"/>
      </w:pPr>
      <w:r>
        <w:separator/>
      </w:r>
    </w:p>
  </w:footnote>
  <w:footnote w:type="continuationSeparator" w:id="0">
    <w:p w:rsidR="00712E39" w:rsidRDefault="00712E39" w:rsidP="00750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94CC2"/>
    <w:multiLevelType w:val="hybridMultilevel"/>
    <w:tmpl w:val="0A0CE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75631"/>
    <w:multiLevelType w:val="hybridMultilevel"/>
    <w:tmpl w:val="D7FA0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92657"/>
    <w:multiLevelType w:val="hybridMultilevel"/>
    <w:tmpl w:val="04E04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086A0A"/>
    <w:multiLevelType w:val="hybridMultilevel"/>
    <w:tmpl w:val="FA10B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7F4A60"/>
    <w:multiLevelType w:val="hybridMultilevel"/>
    <w:tmpl w:val="20387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9A76A9"/>
    <w:multiLevelType w:val="hybridMultilevel"/>
    <w:tmpl w:val="C5305ED6"/>
    <w:lvl w:ilvl="0" w:tplc="A5923C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5D6E4C"/>
    <w:multiLevelType w:val="multilevel"/>
    <w:tmpl w:val="3D54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ForceOverwriteVersion" w:val="False"/>
  </w:docVars>
  <w:rsids>
    <w:rsidRoot w:val="00464972"/>
    <w:rsid w:val="00036AE2"/>
    <w:rsid w:val="00042814"/>
    <w:rsid w:val="00053E9D"/>
    <w:rsid w:val="00072887"/>
    <w:rsid w:val="000C46C2"/>
    <w:rsid w:val="000D79AC"/>
    <w:rsid w:val="000E699E"/>
    <w:rsid w:val="001548B8"/>
    <w:rsid w:val="001614E8"/>
    <w:rsid w:val="001661F5"/>
    <w:rsid w:val="001F6921"/>
    <w:rsid w:val="00220034"/>
    <w:rsid w:val="00257667"/>
    <w:rsid w:val="002D0E49"/>
    <w:rsid w:val="00325B54"/>
    <w:rsid w:val="0032670D"/>
    <w:rsid w:val="00327143"/>
    <w:rsid w:val="0033531A"/>
    <w:rsid w:val="003456C5"/>
    <w:rsid w:val="003A287E"/>
    <w:rsid w:val="003A4031"/>
    <w:rsid w:val="003B57CB"/>
    <w:rsid w:val="0040369F"/>
    <w:rsid w:val="00464972"/>
    <w:rsid w:val="00474D2D"/>
    <w:rsid w:val="00493DD6"/>
    <w:rsid w:val="00493DFB"/>
    <w:rsid w:val="00494DFD"/>
    <w:rsid w:val="004B5565"/>
    <w:rsid w:val="004C1364"/>
    <w:rsid w:val="0050279A"/>
    <w:rsid w:val="0050356F"/>
    <w:rsid w:val="0052440D"/>
    <w:rsid w:val="00561832"/>
    <w:rsid w:val="0056271A"/>
    <w:rsid w:val="00565193"/>
    <w:rsid w:val="00566B17"/>
    <w:rsid w:val="0059073C"/>
    <w:rsid w:val="0059614F"/>
    <w:rsid w:val="005B72A7"/>
    <w:rsid w:val="005D1675"/>
    <w:rsid w:val="005E5E8F"/>
    <w:rsid w:val="005F041F"/>
    <w:rsid w:val="00631C19"/>
    <w:rsid w:val="006859F0"/>
    <w:rsid w:val="006B6FB0"/>
    <w:rsid w:val="007129B9"/>
    <w:rsid w:val="00712E39"/>
    <w:rsid w:val="00732107"/>
    <w:rsid w:val="00750060"/>
    <w:rsid w:val="00752C75"/>
    <w:rsid w:val="007917E0"/>
    <w:rsid w:val="007F3CF4"/>
    <w:rsid w:val="008135E7"/>
    <w:rsid w:val="008221F1"/>
    <w:rsid w:val="00824669"/>
    <w:rsid w:val="008252EB"/>
    <w:rsid w:val="00852331"/>
    <w:rsid w:val="008A4238"/>
    <w:rsid w:val="008C5EE2"/>
    <w:rsid w:val="008E482A"/>
    <w:rsid w:val="00916219"/>
    <w:rsid w:val="00923956"/>
    <w:rsid w:val="0093487F"/>
    <w:rsid w:val="00937D07"/>
    <w:rsid w:val="009600C7"/>
    <w:rsid w:val="009E21A4"/>
    <w:rsid w:val="009E274C"/>
    <w:rsid w:val="00A30565"/>
    <w:rsid w:val="00A345BA"/>
    <w:rsid w:val="00A50106"/>
    <w:rsid w:val="00A6060F"/>
    <w:rsid w:val="00A62B61"/>
    <w:rsid w:val="00A663A5"/>
    <w:rsid w:val="00A75C43"/>
    <w:rsid w:val="00A805E5"/>
    <w:rsid w:val="00AA58A6"/>
    <w:rsid w:val="00AE25B2"/>
    <w:rsid w:val="00B01B2E"/>
    <w:rsid w:val="00B545FF"/>
    <w:rsid w:val="00B66475"/>
    <w:rsid w:val="00B90FCB"/>
    <w:rsid w:val="00BA2E06"/>
    <w:rsid w:val="00BA501E"/>
    <w:rsid w:val="00C12C06"/>
    <w:rsid w:val="00C46172"/>
    <w:rsid w:val="00C507D6"/>
    <w:rsid w:val="00C807C3"/>
    <w:rsid w:val="00C825F4"/>
    <w:rsid w:val="00C8456E"/>
    <w:rsid w:val="00CC7E4F"/>
    <w:rsid w:val="00CD3832"/>
    <w:rsid w:val="00D150A3"/>
    <w:rsid w:val="00D42733"/>
    <w:rsid w:val="00D51187"/>
    <w:rsid w:val="00D801C4"/>
    <w:rsid w:val="00DC007F"/>
    <w:rsid w:val="00DF4C77"/>
    <w:rsid w:val="00E37701"/>
    <w:rsid w:val="00E64BF2"/>
    <w:rsid w:val="00E75802"/>
    <w:rsid w:val="00ED1530"/>
    <w:rsid w:val="00ED3870"/>
    <w:rsid w:val="00FA2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6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00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060"/>
  </w:style>
  <w:style w:type="paragraph" w:styleId="Footer">
    <w:name w:val="footer"/>
    <w:basedOn w:val="Normal"/>
    <w:link w:val="FooterChar"/>
    <w:uiPriority w:val="99"/>
    <w:unhideWhenUsed/>
    <w:rsid w:val="007500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060"/>
  </w:style>
  <w:style w:type="paragraph" w:styleId="BalloonText">
    <w:name w:val="Balloon Text"/>
    <w:basedOn w:val="Normal"/>
    <w:link w:val="BalloonTextChar"/>
    <w:uiPriority w:val="99"/>
    <w:semiHidden/>
    <w:unhideWhenUsed/>
    <w:rsid w:val="0075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2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C5E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6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00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060"/>
  </w:style>
  <w:style w:type="paragraph" w:styleId="Footer">
    <w:name w:val="footer"/>
    <w:basedOn w:val="Normal"/>
    <w:link w:val="FooterChar"/>
    <w:uiPriority w:val="99"/>
    <w:unhideWhenUsed/>
    <w:rsid w:val="007500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060"/>
  </w:style>
  <w:style w:type="paragraph" w:styleId="BalloonText">
    <w:name w:val="Balloon Text"/>
    <w:basedOn w:val="Normal"/>
    <w:link w:val="BalloonTextChar"/>
    <w:uiPriority w:val="99"/>
    <w:semiHidden/>
    <w:unhideWhenUsed/>
    <w:rsid w:val="0075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2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85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3201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73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0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ackraywilliam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andymt</dc:creator>
  <cp:lastModifiedBy>admin</cp:lastModifiedBy>
  <cp:revision>3</cp:revision>
  <cp:lastPrinted>2015-01-12T15:36:00Z</cp:lastPrinted>
  <dcterms:created xsi:type="dcterms:W3CDTF">2015-08-20T10:45:00Z</dcterms:created>
  <dcterms:modified xsi:type="dcterms:W3CDTF">2015-08-20T10:49:00Z</dcterms:modified>
</cp:coreProperties>
</file>